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bookmarkStart w:id="0" w:name="OLE_LINK1"/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调兵山市财政局多举措防范重大风险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今年以来，调兵山市财政局高度重视防范重大风险工作，多管齐下，从金融、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债务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等多个领域入手，全面筑牢风险防控网。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在金融风险防范方面，财政局坚持重心前移，以源头防范、多元化解为手段维护金融稳定。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一季度，</w:t>
      </w:r>
      <w:r>
        <w:rPr>
          <w:rFonts w:hint="eastAsia" w:ascii="仿宋_GB2312" w:hAnsi="仿宋_GB2312" w:eastAsia="仿宋_GB2312" w:cs="仿宋_GB2312"/>
          <w:sz w:val="32"/>
          <w:szCs w:val="32"/>
        </w:rPr>
        <w:t>联合市委政法委、兀术街街道和域内金融机构在施荒地大集开展了岁末年初“送防非知识，赶平安大集”主题宣传活动，增强群众防范意识和辨别能力，守护好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人民群众的</w:t>
      </w:r>
      <w:r>
        <w:rPr>
          <w:rFonts w:hint="eastAsia" w:ascii="仿宋_GB2312" w:hAnsi="仿宋_GB2312" w:eastAsia="仿宋_GB2312" w:cs="仿宋_GB2312"/>
          <w:sz w:val="32"/>
          <w:szCs w:val="32"/>
        </w:rPr>
        <w:t>“钱袋子”。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同时，</w:t>
      </w:r>
      <w:r>
        <w:rPr>
          <w:rFonts w:hint="eastAsia" w:ascii="仿宋_GB2312" w:hAnsi="仿宋_GB2312" w:eastAsia="仿宋_GB2312" w:cs="仿宋_GB2312"/>
          <w:sz w:val="32"/>
          <w:szCs w:val="32"/>
        </w:rPr>
        <w:t>按照调兵山市信访工作联席会议办公室文件《关于开展信访矛盾风险隐患排查的通知》要求，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市财政</w:t>
      </w:r>
      <w:r>
        <w:rPr>
          <w:rFonts w:hint="eastAsia" w:ascii="仿宋_GB2312" w:hAnsi="仿宋_GB2312" w:eastAsia="仿宋_GB2312" w:cs="仿宋_GB2312"/>
          <w:sz w:val="32"/>
          <w:szCs w:val="32"/>
        </w:rPr>
        <w:t>局开展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了</w:t>
      </w:r>
      <w:r>
        <w:rPr>
          <w:rFonts w:hint="eastAsia" w:ascii="仿宋_GB2312" w:hAnsi="仿宋_GB2312" w:eastAsia="仿宋_GB2312" w:cs="仿宋_GB2312"/>
          <w:sz w:val="32"/>
          <w:szCs w:val="32"/>
        </w:rPr>
        <w:t>金融领域矛盾风险隐患排查。经21家打击非法金融活动协调推进机制成员单位和域内10家银行排查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未发现风险隐患。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在债务风险防范方面，稳妥化解债务存量。依法依规采取统筹财政资金、盘活资产资源偿还等措施稳妥化解存量隐性债务，按时足额偿还本息，确保债务风险总体可控。同时，积极争取化债资金。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聚焦化债政策，密切跟踪国家最新政策动向，及时了解政策具体内容和要求，积极争取国家化债政策支持，确保全市政府债务防范化解工作取得成效。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kODYxOTQ1OWM4MDNmNmY5ODg0NDJhMDczNjAzMDYifQ=="/>
  </w:docVars>
  <w:rsids>
    <w:rsidRoot w:val="00000000"/>
    <w:rsid w:val="054A784B"/>
    <w:rsid w:val="061F2A86"/>
    <w:rsid w:val="0ABA0FCF"/>
    <w:rsid w:val="110C00AB"/>
    <w:rsid w:val="259326F1"/>
    <w:rsid w:val="2F9DF7AE"/>
    <w:rsid w:val="312A215B"/>
    <w:rsid w:val="35477A87"/>
    <w:rsid w:val="39972358"/>
    <w:rsid w:val="3DEA51E7"/>
    <w:rsid w:val="5DEC23C3"/>
    <w:rsid w:val="6C9205D9"/>
    <w:rsid w:val="73B24D56"/>
    <w:rsid w:val="74114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next w:val="5"/>
    <w:qFormat/>
    <w:uiPriority w:val="0"/>
    <w:rPr>
      <w:rFonts w:ascii="宋体"/>
      <w:kern w:val="0"/>
      <w:sz w:val="18"/>
      <w:szCs w:val="18"/>
    </w:rPr>
  </w:style>
  <w:style w:type="paragraph" w:styleId="5">
    <w:name w:val="Body Text"/>
    <w:basedOn w:val="1"/>
    <w:qFormat/>
    <w:uiPriority w:val="0"/>
    <w:pPr>
      <w:spacing w:after="120"/>
    </w:pPr>
    <w:rPr>
      <w:rFonts w:eastAsia="宋体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1065</Words>
  <Characters>1072</Characters>
  <Lines>0</Lines>
  <Paragraphs>0</Paragraphs>
  <TotalTime>23</TotalTime>
  <ScaleCrop>false</ScaleCrop>
  <LinksUpToDate>false</LinksUpToDate>
  <CharactersWithSpaces>1074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2025-03-14T14:55:00Z</dcterms:created>
  <dc:creator>Administrator</dc:creator>
  <cp:lastModifiedBy>user</cp:lastModifiedBy>
  <dcterms:modified xsi:type="dcterms:W3CDTF">2025-04-07T14:41:41Z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KSOTemplateDocerSaveRecord">
    <vt:lpwstr>eyJoZGlkIjoiYTEyYjlmNjE2ODMwZTliOTNjZDBiMmJhZDA5MjQ3NzkiLCJ1c2VySWQiOiI3OTIzNzgzNjgifQ==</vt:lpwstr>
  </property>
  <property fmtid="{D5CDD505-2E9C-101B-9397-08002B2CF9AE}" pid="4" name="ICV">
    <vt:lpwstr>CFB79B9F3C104B8286C01D40BC383D58_12</vt:lpwstr>
  </property>
</Properties>
</file>